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36" w:rsidRDefault="00641036" w:rsidP="00641036">
      <w:pPr>
        <w:jc w:val="center"/>
        <w:rPr>
          <w:rFonts w:ascii="Times New Roman" w:hAnsi="Times New Roman"/>
        </w:rPr>
      </w:pPr>
      <w:bookmarkStart w:id="0" w:name="_GoBack"/>
      <w:r w:rsidRPr="004F4E38">
        <w:rPr>
          <w:rFonts w:ascii="Times New Roman" w:hAnsi="Times New Roman"/>
        </w:rPr>
        <w:t xml:space="preserve">ATA DA CONVENÇÃO DO PARTIDO </w:t>
      </w:r>
      <w:r w:rsidR="00A21020">
        <w:rPr>
          <w:rFonts w:ascii="Times New Roman" w:hAnsi="Times New Roman"/>
        </w:rPr>
        <w:t>(</w:t>
      </w:r>
      <w:r w:rsidR="00A21020" w:rsidRPr="0073787C">
        <w:rPr>
          <w:rFonts w:ascii="Times New Roman" w:hAnsi="Times New Roman"/>
          <w:highlight w:val="yellow"/>
        </w:rPr>
        <w:t>NOME DO PARTIDO</w:t>
      </w:r>
      <w:r w:rsidR="00A21020">
        <w:rPr>
          <w:rFonts w:ascii="Times New Roman" w:hAnsi="Times New Roman"/>
        </w:rPr>
        <w:t>)</w:t>
      </w:r>
      <w:r w:rsidR="00A21020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</w:t>
      </w:r>
      <w:r w:rsidR="00A21020">
        <w:rPr>
          <w:rFonts w:ascii="Times New Roman" w:hAnsi="Times New Roman"/>
        </w:rPr>
        <w:t>(</w:t>
      </w:r>
      <w:r w:rsidR="00A21020" w:rsidRPr="0073787C">
        <w:rPr>
          <w:rFonts w:ascii="Times New Roman" w:hAnsi="Times New Roman"/>
          <w:highlight w:val="yellow"/>
        </w:rPr>
        <w:t>SIGLA</w:t>
      </w:r>
      <w:r w:rsidR="00A21020">
        <w:rPr>
          <w:rFonts w:ascii="Times New Roman" w:hAnsi="Times New Roman"/>
        </w:rPr>
        <w:t>)</w:t>
      </w:r>
      <w:r w:rsidRPr="004F4E38">
        <w:rPr>
          <w:rFonts w:ascii="Times New Roman" w:hAnsi="Times New Roman"/>
        </w:rPr>
        <w:t xml:space="preserve">, DIRETÓRIO </w:t>
      </w:r>
      <w:r w:rsidR="00A21020">
        <w:rPr>
          <w:rFonts w:ascii="Times New Roman" w:hAnsi="Times New Roman"/>
        </w:rPr>
        <w:t>(</w:t>
      </w:r>
      <w:r w:rsidR="00A21020" w:rsidRPr="0073787C">
        <w:rPr>
          <w:rFonts w:ascii="Times New Roman" w:hAnsi="Times New Roman"/>
          <w:highlight w:val="yellow"/>
        </w:rPr>
        <w:t>DESIGNAÇÃO DA INSTÂNCIA PARTIDÁRIA E ENTIDADE FEDERATIVA</w:t>
      </w:r>
      <w:r w:rsidR="00A21020">
        <w:rPr>
          <w:rFonts w:ascii="Times New Roman" w:hAnsi="Times New Roman"/>
        </w:rPr>
        <w:t>)</w:t>
      </w:r>
      <w:r w:rsidRPr="004F4E38">
        <w:rPr>
          <w:rFonts w:ascii="Times New Roman" w:hAnsi="Times New Roman"/>
        </w:rPr>
        <w:t>.</w:t>
      </w:r>
    </w:p>
    <w:p w:rsidR="00641036" w:rsidRDefault="00641036" w:rsidP="00641036">
      <w:pPr>
        <w:jc w:val="center"/>
        <w:rPr>
          <w:rFonts w:ascii="Times New Roman" w:hAnsi="Times New Roman"/>
        </w:rPr>
      </w:pPr>
    </w:p>
    <w:p w:rsidR="00641036" w:rsidRDefault="00641036" w:rsidP="006410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Aos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data por extenso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às </w:t>
      </w:r>
      <w:r w:rsidR="0073787C">
        <w:rPr>
          <w:rFonts w:ascii="Times New Roman" w:hAnsi="Times New Roman"/>
        </w:rPr>
        <w:t>(</w:t>
      </w:r>
      <w:r w:rsidR="0073787C">
        <w:rPr>
          <w:rFonts w:ascii="Times New Roman" w:hAnsi="Times New Roman"/>
          <w:highlight w:val="yellow"/>
        </w:rPr>
        <w:t>horas</w:t>
      </w:r>
      <w:r w:rsidR="0073787C" w:rsidRPr="0073787C">
        <w:rPr>
          <w:rFonts w:ascii="Times New Roman" w:hAnsi="Times New Roman"/>
          <w:highlight w:val="yellow"/>
        </w:rPr>
        <w:t xml:space="preserve"> por extenso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horas</w:t>
      </w:r>
      <w:r w:rsidR="0073787C">
        <w:rPr>
          <w:rFonts w:ascii="Times New Roman" w:hAnsi="Times New Roman"/>
        </w:rPr>
        <w:t xml:space="preserve"> e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minutos por extenso</w:t>
      </w:r>
      <w:r w:rsidR="0073787C">
        <w:rPr>
          <w:rFonts w:ascii="Times New Roman" w:hAnsi="Times New Roman"/>
        </w:rPr>
        <w:t>)</w:t>
      </w:r>
      <w:r w:rsidR="0073787C">
        <w:rPr>
          <w:rFonts w:ascii="Times New Roman" w:hAnsi="Times New Roman"/>
        </w:rPr>
        <w:t xml:space="preserve"> minutos</w:t>
      </w:r>
      <w:r>
        <w:rPr>
          <w:rFonts w:ascii="Times New Roman" w:hAnsi="Times New Roman"/>
        </w:rPr>
        <w:t xml:space="preserve">, </w:t>
      </w:r>
      <w:r w:rsidR="0073787C">
        <w:rPr>
          <w:rFonts w:ascii="Times New Roman" w:hAnsi="Times New Roman"/>
        </w:rPr>
        <w:t>no (</w:t>
      </w:r>
      <w:r w:rsidR="0073787C" w:rsidRPr="0073787C">
        <w:rPr>
          <w:rFonts w:ascii="Times New Roman" w:hAnsi="Times New Roman"/>
          <w:highlight w:val="yellow"/>
        </w:rPr>
        <w:t>local com denominação e endereço completo com CEP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instalou-se a Convenção Eleitoral do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Nome do partido com a designação da instância partidária e entidade federativa que representa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73787C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sigla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com a presença dos convenentes e filiados do partido, sob a presidência de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nome completo do presidente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que convidou a mim,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nome completo do secretário</w:t>
      </w:r>
      <w:r w:rsidR="0073787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para secretariar. Regularmente convocada, registrada a presença superior ao quorum exigido, conforme lista de presença e credenciamento, iniciaram-se os trabalhos. O Presidente declarou aberta a </w:t>
      </w:r>
      <w:r w:rsidR="00401885">
        <w:rPr>
          <w:rFonts w:ascii="Times New Roman" w:hAnsi="Times New Roman"/>
        </w:rPr>
        <w:t>reunião</w:t>
      </w:r>
      <w:r>
        <w:rPr>
          <w:rFonts w:ascii="Times New Roman" w:hAnsi="Times New Roman"/>
        </w:rPr>
        <w:t xml:space="preserve"> e esclareceu que consoante o Estatuto do Partido e legislação eleitoral este colegiado tem competência para deliberar sobre coligações e candidaturas, passando em seguida à leitura dos pontos de pauta conforme edital regularmente divulgado: 1) decidir sobre coligações majoritária e proporcional; 2) escolha dos candidatos e candidatas aos cargos de Prefeito, Vice-Prefeito e Vereadores, nos termos que tiver si</w:t>
      </w:r>
      <w:r w:rsidR="0073787C">
        <w:rPr>
          <w:rFonts w:ascii="Times New Roman" w:hAnsi="Times New Roman"/>
        </w:rPr>
        <w:t>do deliberado no item anterior e designação na forma legal</w:t>
      </w:r>
      <w:r>
        <w:rPr>
          <w:rFonts w:ascii="Times New Roman" w:hAnsi="Times New Roman"/>
        </w:rPr>
        <w:t xml:space="preserve"> dos respectivos números; 3) indicação do representante da coligação e delegados, se for o caso; 4) </w:t>
      </w:r>
      <w:r w:rsidR="00F55DA7">
        <w:rPr>
          <w:rFonts w:ascii="Times New Roman" w:hAnsi="Times New Roman"/>
        </w:rPr>
        <w:t>outros assuntos relativos as eleições 2016. T</w:t>
      </w:r>
      <w:r>
        <w:rPr>
          <w:rFonts w:ascii="Times New Roman" w:hAnsi="Times New Roman"/>
        </w:rPr>
        <w:t>eve início os debates, precedidos de informes, restando aprovado à unanimidade: 1) O Partido encetará coligação majoritária</w:t>
      </w:r>
      <w:r w:rsidR="006271AC">
        <w:rPr>
          <w:rFonts w:ascii="Times New Roman" w:hAnsi="Times New Roman"/>
        </w:rPr>
        <w:t xml:space="preserve"> e proporcional </w:t>
      </w:r>
      <w:r>
        <w:rPr>
          <w:rFonts w:ascii="Times New Roman" w:hAnsi="Times New Roman"/>
        </w:rPr>
        <w:t>com os seguintes partidos</w:t>
      </w:r>
      <w:r w:rsidR="006271A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73787C">
        <w:rPr>
          <w:rFonts w:ascii="Times New Roman" w:hAnsi="Times New Roman"/>
        </w:rPr>
        <w:t>(</w:t>
      </w:r>
      <w:r w:rsidR="0073787C" w:rsidRPr="0073787C">
        <w:rPr>
          <w:rFonts w:ascii="Times New Roman" w:hAnsi="Times New Roman"/>
          <w:highlight w:val="yellow"/>
        </w:rPr>
        <w:t>nomes dos partidos seguidos das siglas</w:t>
      </w:r>
      <w:r w:rsidR="0073787C">
        <w:rPr>
          <w:rFonts w:ascii="Times New Roman" w:hAnsi="Times New Roman"/>
        </w:rPr>
        <w:t>)</w:t>
      </w:r>
      <w:r w:rsidR="00EE07E0">
        <w:rPr>
          <w:rFonts w:ascii="Times New Roman" w:hAnsi="Times New Roman"/>
        </w:rPr>
        <w:t xml:space="preserve"> e ser</w:t>
      </w:r>
      <w:r w:rsidR="00401885">
        <w:rPr>
          <w:rFonts w:ascii="Times New Roman" w:hAnsi="Times New Roman"/>
        </w:rPr>
        <w:t>ão</w:t>
      </w:r>
      <w:r w:rsidR="00EE07E0">
        <w:rPr>
          <w:rFonts w:ascii="Times New Roman" w:hAnsi="Times New Roman"/>
        </w:rPr>
        <w:t xml:space="preserve"> denominada</w:t>
      </w:r>
      <w:r w:rsidR="0040188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BE53C6">
        <w:rPr>
          <w:rFonts w:ascii="Times New Roman" w:hAnsi="Times New Roman"/>
        </w:rPr>
        <w:t>“</w:t>
      </w:r>
      <w:r w:rsidR="00E97B85">
        <w:rPr>
          <w:rFonts w:ascii="Times New Roman" w:hAnsi="Times New Roman"/>
        </w:rPr>
        <w:t>(</w:t>
      </w:r>
      <w:r w:rsidR="00E97B85" w:rsidRPr="00E97B85">
        <w:rPr>
          <w:rFonts w:ascii="Times New Roman" w:hAnsi="Times New Roman"/>
          <w:highlight w:val="yellow"/>
        </w:rPr>
        <w:t>nome da coligação</w:t>
      </w:r>
      <w:r w:rsidR="00E97B85">
        <w:rPr>
          <w:rFonts w:ascii="Times New Roman" w:hAnsi="Times New Roman"/>
        </w:rPr>
        <w:t>)</w:t>
      </w:r>
      <w:r w:rsidR="00BE53C6">
        <w:rPr>
          <w:rFonts w:ascii="Times New Roman" w:hAnsi="Times New Roman"/>
        </w:rPr>
        <w:t>”</w:t>
      </w:r>
      <w:r>
        <w:rPr>
          <w:rFonts w:ascii="Times New Roman" w:hAnsi="Times New Roman"/>
        </w:rPr>
        <w:t>; 2) são aprovadas as seguintes candidaturas</w:t>
      </w:r>
      <w:r w:rsidR="00EE07E0">
        <w:rPr>
          <w:rFonts w:ascii="Times New Roman" w:hAnsi="Times New Roman"/>
        </w:rPr>
        <w:t>: a Prefeito</w:t>
      </w:r>
      <w:r w:rsidR="00C140F8">
        <w:rPr>
          <w:rFonts w:ascii="Times New Roman" w:hAnsi="Times New Roman"/>
        </w:rPr>
        <w:t>:</w:t>
      </w:r>
      <w:r w:rsidR="00E97B85">
        <w:rPr>
          <w:rFonts w:ascii="Times New Roman" w:hAnsi="Times New Roman"/>
        </w:rPr>
        <w:t xml:space="preserve"> (</w:t>
      </w:r>
      <w:r w:rsidR="00E97B85" w:rsidRPr="00E97B85">
        <w:rPr>
          <w:rFonts w:ascii="Times New Roman" w:hAnsi="Times New Roman"/>
          <w:highlight w:val="yellow"/>
        </w:rPr>
        <w:t>nome completo, partido e sigla</w:t>
      </w:r>
      <w:r w:rsidR="00E97B85">
        <w:rPr>
          <w:rFonts w:ascii="Times New Roman" w:hAnsi="Times New Roman"/>
        </w:rPr>
        <w:t>)</w:t>
      </w:r>
      <w:r w:rsidR="00EE07E0">
        <w:rPr>
          <w:rFonts w:ascii="Times New Roman" w:hAnsi="Times New Roman"/>
        </w:rPr>
        <w:t xml:space="preserve"> e Vice</w:t>
      </w:r>
      <w:r w:rsidR="006271AC">
        <w:rPr>
          <w:rFonts w:ascii="Times New Roman" w:hAnsi="Times New Roman"/>
        </w:rPr>
        <w:t>-prefeito</w:t>
      </w:r>
      <w:r w:rsidR="00EE07E0">
        <w:rPr>
          <w:rFonts w:ascii="Times New Roman" w:hAnsi="Times New Roman"/>
        </w:rPr>
        <w:t xml:space="preserve">, </w:t>
      </w:r>
      <w:r w:rsidR="00E97B85">
        <w:rPr>
          <w:rFonts w:ascii="Times New Roman" w:hAnsi="Times New Roman"/>
        </w:rPr>
        <w:t>(</w:t>
      </w:r>
      <w:r w:rsidR="00E97B85" w:rsidRPr="00E97B85">
        <w:rPr>
          <w:rFonts w:ascii="Times New Roman" w:hAnsi="Times New Roman"/>
          <w:highlight w:val="yellow"/>
        </w:rPr>
        <w:t>nome completo partido e sigla</w:t>
      </w:r>
      <w:r w:rsidR="00E97B85">
        <w:rPr>
          <w:rFonts w:ascii="Times New Roman" w:hAnsi="Times New Roman"/>
        </w:rPr>
        <w:t>)</w:t>
      </w:r>
      <w:r w:rsidR="00EE07E0">
        <w:rPr>
          <w:rFonts w:ascii="Times New Roman" w:hAnsi="Times New Roman"/>
        </w:rPr>
        <w:t xml:space="preserve">, cuja chapa majoritária ostentará o número </w:t>
      </w:r>
      <w:r w:rsidR="00E97B85">
        <w:rPr>
          <w:rFonts w:ascii="Times New Roman" w:hAnsi="Times New Roman"/>
        </w:rPr>
        <w:t>(</w:t>
      </w:r>
      <w:r w:rsidR="00E97B85" w:rsidRPr="00E97B85">
        <w:rPr>
          <w:rFonts w:ascii="Times New Roman" w:hAnsi="Times New Roman"/>
          <w:highlight w:val="yellow"/>
        </w:rPr>
        <w:t>número do partido do candidato que encabeça a chapa</w:t>
      </w:r>
      <w:r w:rsidR="00EE07E0">
        <w:rPr>
          <w:rFonts w:ascii="Times New Roman" w:hAnsi="Times New Roman"/>
        </w:rPr>
        <w:t xml:space="preserve">); comporão a </w:t>
      </w:r>
      <w:proofErr w:type="spellStart"/>
      <w:r w:rsidR="00EE07E0">
        <w:rPr>
          <w:rFonts w:ascii="Times New Roman" w:hAnsi="Times New Roman"/>
        </w:rPr>
        <w:t>nominata</w:t>
      </w:r>
      <w:proofErr w:type="spellEnd"/>
      <w:r w:rsidR="00EE07E0">
        <w:rPr>
          <w:rFonts w:ascii="Times New Roman" w:hAnsi="Times New Roman"/>
        </w:rPr>
        <w:t xml:space="preserve"> </w:t>
      </w:r>
      <w:r w:rsidR="00E97B85">
        <w:rPr>
          <w:rFonts w:ascii="Times New Roman" w:hAnsi="Times New Roman"/>
        </w:rPr>
        <w:t>de candidatos</w:t>
      </w:r>
      <w:r w:rsidR="00EE07E0">
        <w:rPr>
          <w:rFonts w:ascii="Times New Roman" w:hAnsi="Times New Roman"/>
        </w:rPr>
        <w:t xml:space="preserve">  representando o </w:t>
      </w:r>
      <w:r w:rsidR="00E97B85">
        <w:rPr>
          <w:rFonts w:ascii="Times New Roman" w:hAnsi="Times New Roman"/>
        </w:rPr>
        <w:t>(</w:t>
      </w:r>
      <w:r w:rsidR="00E97B85" w:rsidRPr="00E97B85">
        <w:rPr>
          <w:rFonts w:ascii="Times New Roman" w:hAnsi="Times New Roman"/>
          <w:highlight w:val="yellow"/>
        </w:rPr>
        <w:t>sigla do partido</w:t>
      </w:r>
      <w:r w:rsidR="00E97B85">
        <w:rPr>
          <w:rFonts w:ascii="Times New Roman" w:hAnsi="Times New Roman"/>
        </w:rPr>
        <w:t>)</w:t>
      </w:r>
      <w:r w:rsidR="00F76248">
        <w:rPr>
          <w:rFonts w:ascii="Times New Roman" w:hAnsi="Times New Roman"/>
        </w:rPr>
        <w:t xml:space="preserve"> na coligação proporcional que terá a mesma designação</w:t>
      </w:r>
      <w:r>
        <w:rPr>
          <w:rFonts w:ascii="Times New Roman" w:hAnsi="Times New Roman"/>
        </w:rPr>
        <w:t xml:space="preserve">, já </w:t>
      </w:r>
      <w:r w:rsidR="00EE07E0">
        <w:rPr>
          <w:rFonts w:ascii="Times New Roman" w:hAnsi="Times New Roman"/>
        </w:rPr>
        <w:t>com os</w:t>
      </w:r>
      <w:r>
        <w:rPr>
          <w:rFonts w:ascii="Times New Roman" w:hAnsi="Times New Roman"/>
        </w:rPr>
        <w:t xml:space="preserve"> respectivos números</w:t>
      </w:r>
      <w:r w:rsidR="00EE07E0">
        <w:rPr>
          <w:rFonts w:ascii="Times New Roman" w:hAnsi="Times New Roman"/>
        </w:rPr>
        <w:t xml:space="preserve"> escolhidos na forma legal</w:t>
      </w:r>
      <w:r>
        <w:rPr>
          <w:rFonts w:ascii="Times New Roman" w:hAnsi="Times New Roman"/>
        </w:rPr>
        <w:t>:</w:t>
      </w:r>
      <w:r w:rsidR="00763F2F">
        <w:rPr>
          <w:rFonts w:ascii="Times New Roman" w:hAnsi="Times New Roman"/>
        </w:rPr>
        <w:t xml:space="preserve"> </w:t>
      </w:r>
      <w:r w:rsidR="00E97B85" w:rsidRPr="00E97B85">
        <w:rPr>
          <w:rFonts w:ascii="Times New Roman" w:hAnsi="Times New Roman"/>
          <w:highlight w:val="yellow"/>
        </w:rPr>
        <w:t>(indicação do nome completo dos candidatos para cada cargo, por extenso, em ordem alfabética, seguido do respectivo número atribuído, preferencialmente, separando-se as candidaturas masculinas das femininas</w:t>
      </w:r>
      <w:r w:rsidR="00E97B85" w:rsidRPr="00E97B85">
        <w:rPr>
          <w:rFonts w:ascii="Times New Roman" w:hAnsi="Times New Roman"/>
        </w:rPr>
        <w:t>)</w:t>
      </w:r>
      <w:r w:rsidR="00583747">
        <w:rPr>
          <w:rFonts w:ascii="Times New Roman" w:hAnsi="Times New Roman"/>
        </w:rPr>
        <w:t>, os nomes de urna serão escolhidos pelos candidatos na oportunidade do registro</w:t>
      </w:r>
      <w:r>
        <w:rPr>
          <w:rFonts w:ascii="Times New Roman" w:hAnsi="Times New Roman"/>
        </w:rPr>
        <w:t xml:space="preserve">; 3) fica eleito representante da </w:t>
      </w:r>
      <w:r w:rsidR="00E97B85">
        <w:rPr>
          <w:rFonts w:ascii="Times New Roman" w:hAnsi="Times New Roman"/>
        </w:rPr>
        <w:t>“(</w:t>
      </w:r>
      <w:r w:rsidR="00E97B85" w:rsidRPr="00E97B85">
        <w:rPr>
          <w:rFonts w:ascii="Times New Roman" w:hAnsi="Times New Roman"/>
          <w:highlight w:val="yellow"/>
        </w:rPr>
        <w:t>nome da coligação</w:t>
      </w:r>
      <w:r w:rsidR="00E97B85">
        <w:rPr>
          <w:rFonts w:ascii="Times New Roman" w:hAnsi="Times New Roman"/>
        </w:rPr>
        <w:t>)”</w:t>
      </w:r>
      <w:r w:rsidR="00F76248">
        <w:rPr>
          <w:rFonts w:ascii="Times New Roman" w:hAnsi="Times New Roman"/>
        </w:rPr>
        <w:t xml:space="preserve">, majoritária e proporcional, </w:t>
      </w:r>
      <w:r w:rsidR="00E97B85">
        <w:rPr>
          <w:rFonts w:ascii="Times New Roman" w:hAnsi="Times New Roman"/>
        </w:rPr>
        <w:t>(</w:t>
      </w:r>
      <w:r w:rsidR="00EE07E0" w:rsidRPr="00EE07E0">
        <w:rPr>
          <w:rFonts w:ascii="Times New Roman" w:hAnsi="Times New Roman"/>
          <w:highlight w:val="yellow"/>
        </w:rPr>
        <w:t>nome completo do representante da coligaçã</w:t>
      </w:r>
      <w:r w:rsidR="00EE07E0" w:rsidRPr="00E97B85">
        <w:rPr>
          <w:rFonts w:ascii="Times New Roman" w:hAnsi="Times New Roman"/>
          <w:highlight w:val="yellow"/>
        </w:rPr>
        <w:t>o</w:t>
      </w:r>
      <w:r w:rsidR="00E97B85" w:rsidRPr="00E97B85">
        <w:rPr>
          <w:rFonts w:ascii="Times New Roman" w:hAnsi="Times New Roman"/>
          <w:highlight w:val="yellow"/>
        </w:rPr>
        <w:t xml:space="preserve"> e indicação do partido ao qual é filiado</w:t>
      </w:r>
      <w:r w:rsidR="00E97B8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="00583747">
        <w:rPr>
          <w:rFonts w:ascii="Times New Roman" w:hAnsi="Times New Roman"/>
        </w:rPr>
        <w:t>consignando</w:t>
      </w:r>
      <w:r w:rsidR="00EE07E0">
        <w:rPr>
          <w:rFonts w:ascii="Times New Roman" w:hAnsi="Times New Roman"/>
        </w:rPr>
        <w:t xml:space="preserve"> que</w:t>
      </w:r>
      <w:r>
        <w:rPr>
          <w:rFonts w:ascii="Times New Roman" w:hAnsi="Times New Roman"/>
        </w:rPr>
        <w:t xml:space="preserve"> os delegados </w:t>
      </w:r>
      <w:r w:rsidR="00EE07E0">
        <w:rPr>
          <w:rFonts w:ascii="Times New Roman" w:hAnsi="Times New Roman"/>
        </w:rPr>
        <w:t xml:space="preserve">serão </w:t>
      </w:r>
      <w:r>
        <w:rPr>
          <w:rFonts w:ascii="Times New Roman" w:hAnsi="Times New Roman"/>
        </w:rPr>
        <w:t>oportuna e convenientemente</w:t>
      </w:r>
      <w:r w:rsidR="00EE07E0">
        <w:rPr>
          <w:rFonts w:ascii="Times New Roman" w:hAnsi="Times New Roman"/>
        </w:rPr>
        <w:t xml:space="preserve"> indicados</w:t>
      </w:r>
      <w:r>
        <w:rPr>
          <w:rFonts w:ascii="Times New Roman" w:hAnsi="Times New Roman"/>
        </w:rPr>
        <w:t>; 4)</w:t>
      </w:r>
      <w:r w:rsidR="006271AC">
        <w:rPr>
          <w:rFonts w:ascii="Times New Roman" w:hAnsi="Times New Roman"/>
        </w:rPr>
        <w:t xml:space="preserve"> os limites de gastos serão o teto fixado pela legislação eleitoral</w:t>
      </w:r>
      <w:r>
        <w:rPr>
          <w:rFonts w:ascii="Times New Roman" w:hAnsi="Times New Roman"/>
        </w:rPr>
        <w:t>. Não havendo mais o q</w:t>
      </w:r>
      <w:r w:rsidR="00401885">
        <w:rPr>
          <w:rFonts w:ascii="Times New Roman" w:hAnsi="Times New Roman"/>
        </w:rPr>
        <w:t>ue tratar foi dado por encerrada</w:t>
      </w:r>
      <w:r>
        <w:rPr>
          <w:rFonts w:ascii="Times New Roman" w:hAnsi="Times New Roman"/>
        </w:rPr>
        <w:t xml:space="preserve"> a Convenção, sob as palavras de ordem de estilo, tendo sido encerrados os trabalhos após a leitura da presente ata assinada pelo </w:t>
      </w:r>
      <w:r w:rsidR="0058374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residente, </w:t>
      </w:r>
      <w:r w:rsidR="00E97B85">
        <w:rPr>
          <w:rFonts w:ascii="Times New Roman" w:hAnsi="Times New Roman"/>
        </w:rPr>
        <w:t>(</w:t>
      </w:r>
      <w:r w:rsidR="00E97B85" w:rsidRPr="00E97B85">
        <w:rPr>
          <w:rFonts w:ascii="Times New Roman" w:hAnsi="Times New Roman"/>
          <w:highlight w:val="yellow"/>
        </w:rPr>
        <w:t xml:space="preserve">nome completo do </w:t>
      </w:r>
      <w:proofErr w:type="gramStart"/>
      <w:r w:rsidR="00E97B85" w:rsidRPr="00E97B85">
        <w:rPr>
          <w:rFonts w:ascii="Times New Roman" w:hAnsi="Times New Roman"/>
          <w:highlight w:val="yellow"/>
        </w:rPr>
        <w:t>presidente</w:t>
      </w:r>
      <w:r w:rsidR="00E97B85">
        <w:rPr>
          <w:rFonts w:ascii="Times New Roman" w:hAnsi="Times New Roman"/>
        </w:rPr>
        <w:t>)</w:t>
      </w:r>
      <w:r w:rsidR="00401885">
        <w:rPr>
          <w:rFonts w:ascii="Times New Roman" w:hAnsi="Times New Roman"/>
        </w:rPr>
        <w:t>_</w:t>
      </w:r>
      <w:proofErr w:type="gramEnd"/>
      <w:r w:rsidR="0040188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 xml:space="preserve">, e por mim </w:t>
      </w:r>
      <w:r w:rsidR="00E97B85">
        <w:rPr>
          <w:rFonts w:ascii="Times New Roman" w:hAnsi="Times New Roman"/>
        </w:rPr>
        <w:t>(</w:t>
      </w:r>
      <w:r w:rsidR="00E97B85" w:rsidRPr="00E97B85">
        <w:rPr>
          <w:rFonts w:ascii="Times New Roman" w:hAnsi="Times New Roman"/>
          <w:highlight w:val="yellow"/>
        </w:rPr>
        <w:t>nome completo de quem secretariou</w:t>
      </w:r>
      <w:r w:rsidR="00E97B85">
        <w:rPr>
          <w:rFonts w:ascii="Times New Roman" w:hAnsi="Times New Roman"/>
        </w:rPr>
        <w:t>)</w:t>
      </w:r>
      <w:r w:rsidR="00583747">
        <w:rPr>
          <w:rFonts w:ascii="Times New Roman" w:hAnsi="Times New Roman"/>
        </w:rPr>
        <w:t xml:space="preserve"> </w:t>
      </w:r>
      <w:r w:rsidR="00401885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que secretariei os trabalhos.</w:t>
      </w:r>
    </w:p>
    <w:bookmarkEnd w:id="0"/>
    <w:p w:rsidR="00BC6572" w:rsidRDefault="00BC6572"/>
    <w:sectPr w:rsidR="00BC6572" w:rsidSect="00BC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6"/>
    <w:rsid w:val="001B008C"/>
    <w:rsid w:val="001D25FF"/>
    <w:rsid w:val="00203CD1"/>
    <w:rsid w:val="00380EE2"/>
    <w:rsid w:val="00401885"/>
    <w:rsid w:val="00524CA7"/>
    <w:rsid w:val="00583747"/>
    <w:rsid w:val="006271AC"/>
    <w:rsid w:val="00641036"/>
    <w:rsid w:val="0068379D"/>
    <w:rsid w:val="006D69F7"/>
    <w:rsid w:val="0073787C"/>
    <w:rsid w:val="00754D66"/>
    <w:rsid w:val="00763F2F"/>
    <w:rsid w:val="00942663"/>
    <w:rsid w:val="00A21020"/>
    <w:rsid w:val="00B54C3C"/>
    <w:rsid w:val="00BC6572"/>
    <w:rsid w:val="00BE53C6"/>
    <w:rsid w:val="00C140F8"/>
    <w:rsid w:val="00C21C08"/>
    <w:rsid w:val="00D41C20"/>
    <w:rsid w:val="00E97B85"/>
    <w:rsid w:val="00EE07E0"/>
    <w:rsid w:val="00F55DA7"/>
    <w:rsid w:val="00F7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E8F4-C30E-4003-96CF-35DB9063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03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 Ylka</dc:creator>
  <cp:lastModifiedBy>PPA</cp:lastModifiedBy>
  <cp:revision>3</cp:revision>
  <dcterms:created xsi:type="dcterms:W3CDTF">2016-07-30T14:08:00Z</dcterms:created>
  <dcterms:modified xsi:type="dcterms:W3CDTF">2016-07-30T14:44:00Z</dcterms:modified>
</cp:coreProperties>
</file>